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34"/>
          <w:szCs w:val="34"/>
          <w:lang w:eastAsia="ru-RU"/>
        </w:rPr>
        <w:drawing>
          <wp:inline distT="0" distB="0" distL="0" distR="0" wp14:anchorId="3A59B4EA">
            <wp:extent cx="809625" cy="933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ДУМА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МИХАЙЛОВСКОГО МУНИЦИПАЛЬНОГО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РАЙОНА</w:t>
      </w:r>
    </w:p>
    <w:p w:rsidR="00F96C43" w:rsidRPr="00F96C43" w:rsidRDefault="00F96C43" w:rsidP="00F96C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</w:p>
    <w:p w:rsidR="00F96C43" w:rsidRPr="00F96C43" w:rsidRDefault="00F96C43" w:rsidP="00F96C4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</w:pPr>
      <w:proofErr w:type="gramStart"/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>Р</w:t>
      </w:r>
      <w:proofErr w:type="gramEnd"/>
      <w:r w:rsidRPr="00F96C43">
        <w:rPr>
          <w:rFonts w:ascii="Times New Roman" w:eastAsia="Times New Roman" w:hAnsi="Times New Roman" w:cs="Times New Roman"/>
          <w:b/>
          <w:color w:val="000000"/>
          <w:sz w:val="34"/>
          <w:szCs w:val="34"/>
          <w:lang w:eastAsia="ru-RU"/>
        </w:rPr>
        <w:t xml:space="preserve"> Е Ш Е Н И Е </w:t>
      </w:r>
    </w:p>
    <w:p w:rsidR="00F96C43" w:rsidRPr="00F96C43" w:rsidRDefault="00F96C43" w:rsidP="00F96C4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F96C43" w:rsidRDefault="00F96C43" w:rsidP="00F9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F96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F96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Михайловка</w:t>
      </w:r>
    </w:p>
    <w:p w:rsidR="007371FE" w:rsidRPr="00F96C43" w:rsidRDefault="007371FE" w:rsidP="00F96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96C43" w:rsidRPr="00F96C43" w:rsidRDefault="00063A01" w:rsidP="001C05AB">
      <w:pPr>
        <w:tabs>
          <w:tab w:val="left" w:pos="852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28.04</w:t>
      </w:r>
      <w:r w:rsidR="00737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.2022г.</w:t>
      </w:r>
      <w:r w:rsidR="00737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  <w:t>№</w:t>
      </w:r>
      <w:r w:rsidR="00E51F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206</w:t>
      </w:r>
    </w:p>
    <w:p w:rsidR="00D10943" w:rsidRDefault="001C05AB" w:rsidP="00D109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 w:rsidRPr="001C05AB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Об  отчете </w:t>
      </w:r>
      <w:r w:rsidR="00D109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Главы Михайловского муниципального </w:t>
      </w:r>
    </w:p>
    <w:p w:rsidR="00D10943" w:rsidRDefault="00D10943" w:rsidP="00D109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района – Главы администрации района о результатах</w:t>
      </w:r>
    </w:p>
    <w:p w:rsidR="00D10943" w:rsidRDefault="00D10943" w:rsidP="00D109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деятельности Главы Михайловского муниципального</w:t>
      </w:r>
    </w:p>
    <w:p w:rsidR="00D10943" w:rsidRDefault="00D10943" w:rsidP="00D109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района, о результатах деятельности администрации</w:t>
      </w:r>
    </w:p>
    <w:p w:rsidR="00D10943" w:rsidRDefault="00D10943" w:rsidP="00D1094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Михайловского муниципального района за 2021 год</w:t>
      </w:r>
    </w:p>
    <w:p w:rsidR="001C05AB" w:rsidRPr="001C05AB" w:rsidRDefault="001C05AB" w:rsidP="00D1094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05AB" w:rsidRDefault="00D10943" w:rsidP="00D10943">
      <w:pPr>
        <w:spacing w:after="0" w:line="240" w:lineRule="auto"/>
        <w:jc w:val="both"/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C05AB" w:rsidRPr="001C05A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1C05AB" w:rsidRPr="001C05AB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 xml:space="preserve">руководствуясь Уставом </w:t>
      </w:r>
      <w:r w:rsidR="001C05AB" w:rsidRPr="001C05AB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Михайловского муниципального района,  заслушав </w:t>
      </w:r>
      <w:r w:rsidR="0074546D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отчет</w:t>
      </w:r>
      <w:r w:rsidR="001C05AB" w:rsidRPr="001C05AB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 xml:space="preserve"> </w:t>
      </w:r>
      <w:r w:rsidRPr="00D109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Главы Михайловского муниципального района – Главы администрации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В.В. Архипова</w:t>
      </w:r>
      <w:r w:rsidR="001C05AB" w:rsidRPr="001C05AB"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  <w:t>,  Дума Михайловского муниципального района</w:t>
      </w:r>
    </w:p>
    <w:p w:rsidR="001C05AB" w:rsidRPr="001C05AB" w:rsidRDefault="001C05AB" w:rsidP="001C05A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pacing w:val="4"/>
          <w:sz w:val="28"/>
          <w:szCs w:val="28"/>
        </w:rPr>
      </w:pPr>
    </w:p>
    <w:p w:rsidR="001C05AB" w:rsidRPr="001C05AB" w:rsidRDefault="001C05AB" w:rsidP="001C05AB">
      <w:pPr>
        <w:shd w:val="clear" w:color="auto" w:fill="FFFFFF"/>
        <w:tabs>
          <w:tab w:val="left" w:pos="4080"/>
          <w:tab w:val="center" w:pos="5196"/>
        </w:tabs>
        <w:spacing w:line="240" w:lineRule="auto"/>
        <w:ind w:left="1037"/>
        <w:rPr>
          <w:rFonts w:ascii="Times New Roman" w:hAnsi="Times New Roman" w:cs="Times New Roman"/>
          <w:b/>
          <w:spacing w:val="-3"/>
          <w:sz w:val="28"/>
          <w:szCs w:val="28"/>
        </w:rPr>
      </w:pPr>
      <w:r w:rsidRPr="001C05A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                                            </w:t>
      </w:r>
      <w:proofErr w:type="gramStart"/>
      <w:r w:rsidRPr="001C05AB">
        <w:rPr>
          <w:rFonts w:ascii="Times New Roman" w:hAnsi="Times New Roman" w:cs="Times New Roman"/>
          <w:b/>
          <w:spacing w:val="-3"/>
          <w:sz w:val="28"/>
          <w:szCs w:val="28"/>
        </w:rPr>
        <w:t>Р</w:t>
      </w:r>
      <w:proofErr w:type="gramEnd"/>
      <w:r w:rsidRPr="001C05AB">
        <w:rPr>
          <w:rFonts w:ascii="Times New Roman" w:hAnsi="Times New Roman" w:cs="Times New Roman"/>
          <w:b/>
          <w:spacing w:val="-3"/>
          <w:sz w:val="28"/>
          <w:szCs w:val="28"/>
        </w:rPr>
        <w:t xml:space="preserve"> Е Ш И Л А:</w:t>
      </w:r>
    </w:p>
    <w:p w:rsidR="001C05AB" w:rsidRDefault="002B73D4" w:rsidP="00D10943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  </w:t>
      </w:r>
      <w:r w:rsidR="003C5AAA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r w:rsidR="001C05AB" w:rsidRPr="00D1094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1.  Отчет </w:t>
      </w:r>
      <w:r w:rsidR="00D10943" w:rsidRPr="00D109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Главы Михайловского муниципального района – Главы администрации района о результатах</w:t>
      </w:r>
      <w:r w:rsidR="00D109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10943" w:rsidRPr="00D109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деятельности Главы Михайловского муниципального</w:t>
      </w:r>
      <w:r w:rsidR="00D109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10943" w:rsidRPr="00D109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района, о результатах деятельности администрации</w:t>
      </w:r>
      <w:r w:rsidR="00D109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D10943" w:rsidRPr="00D109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Михайловского муниципального района за 2021 год</w:t>
      </w:r>
      <w:r w:rsidR="00D10943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1C05AB" w:rsidRPr="001C05AB">
        <w:rPr>
          <w:rFonts w:ascii="Times New Roman" w:hAnsi="Times New Roman" w:cs="Times New Roman"/>
          <w:color w:val="000000"/>
          <w:spacing w:val="1"/>
          <w:sz w:val="28"/>
          <w:szCs w:val="28"/>
        </w:rPr>
        <w:t>- утвердить.</w:t>
      </w:r>
    </w:p>
    <w:p w:rsidR="002B73D4" w:rsidRPr="001C05AB" w:rsidRDefault="002B73D4" w:rsidP="002B73D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</w:p>
    <w:p w:rsidR="001C05AB" w:rsidRDefault="001C05AB" w:rsidP="0074546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240" w:lineRule="auto"/>
        <w:ind w:right="22" w:firstLine="567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 w:rsidRPr="001C05AB">
        <w:rPr>
          <w:rFonts w:ascii="Times New Roman" w:hAnsi="Times New Roman" w:cs="Times New Roman"/>
          <w:color w:val="000000"/>
          <w:spacing w:val="1"/>
          <w:sz w:val="28"/>
          <w:szCs w:val="28"/>
        </w:rPr>
        <w:t>2. Данное решение опубликовать в районной газете «Вперед», разместить на сайте администрации</w:t>
      </w:r>
      <w:r w:rsidR="0074546D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74546D" w:rsidRPr="001C05AB">
        <w:rPr>
          <w:rFonts w:ascii="Times New Roman" w:hAnsi="Times New Roman" w:cs="Times New Roman"/>
          <w:color w:val="000000"/>
          <w:spacing w:val="1"/>
          <w:sz w:val="28"/>
          <w:szCs w:val="28"/>
        </w:rPr>
        <w:t>Михайловского муниципального района</w:t>
      </w:r>
      <w:r w:rsidRPr="001C05AB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C05AB" w:rsidRPr="001C05AB" w:rsidRDefault="003C5AAA" w:rsidP="0074546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40" w:lineRule="auto"/>
        <w:ind w:left="567" w:right="22" w:hanging="153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</w:t>
      </w:r>
      <w:bookmarkStart w:id="0" w:name="_GoBack"/>
      <w:bookmarkEnd w:id="0"/>
      <w:r w:rsidR="001C05AB" w:rsidRPr="001C05AB">
        <w:rPr>
          <w:rFonts w:ascii="Times New Roman" w:hAnsi="Times New Roman" w:cs="Times New Roman"/>
          <w:color w:val="000000"/>
          <w:spacing w:val="1"/>
          <w:sz w:val="28"/>
          <w:szCs w:val="28"/>
        </w:rPr>
        <w:t>3.</w:t>
      </w:r>
      <w:r w:rsidR="001C05AB" w:rsidRPr="001C05AB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 </w:t>
      </w:r>
      <w:r w:rsidR="001C05AB" w:rsidRPr="001C05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Настоящее  решение вступает в силу </w:t>
      </w:r>
      <w:r w:rsidR="0074546D">
        <w:rPr>
          <w:rFonts w:ascii="Times New Roman" w:hAnsi="Times New Roman" w:cs="Times New Roman"/>
          <w:color w:val="000000"/>
          <w:spacing w:val="1"/>
          <w:sz w:val="28"/>
          <w:szCs w:val="28"/>
        </w:rPr>
        <w:t>с момента</w:t>
      </w:r>
      <w:r w:rsidR="001C05AB" w:rsidRPr="001C05AB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  его </w:t>
      </w:r>
      <w:r w:rsidR="0074546D">
        <w:rPr>
          <w:rFonts w:ascii="Times New Roman" w:hAnsi="Times New Roman" w:cs="Times New Roman"/>
          <w:color w:val="000000"/>
          <w:spacing w:val="1"/>
          <w:sz w:val="28"/>
          <w:szCs w:val="28"/>
        </w:rPr>
        <w:t>принятия</w:t>
      </w:r>
      <w:r w:rsidR="001C05AB" w:rsidRPr="001C05AB">
        <w:rPr>
          <w:rFonts w:ascii="Times New Roman" w:hAnsi="Times New Roman" w:cs="Times New Roman"/>
          <w:color w:val="000000"/>
          <w:spacing w:val="1"/>
          <w:sz w:val="28"/>
          <w:szCs w:val="28"/>
        </w:rPr>
        <w:t>.</w:t>
      </w:r>
    </w:p>
    <w:p w:rsidR="001C05AB" w:rsidRPr="001C05AB" w:rsidRDefault="001C05AB" w:rsidP="001C05AB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40" w:lineRule="auto"/>
        <w:ind w:left="720" w:right="22"/>
        <w:jc w:val="both"/>
        <w:rPr>
          <w:rFonts w:ascii="Times New Roman" w:hAnsi="Times New Roman" w:cs="Times New Roman"/>
          <w:sz w:val="28"/>
          <w:szCs w:val="28"/>
        </w:rPr>
      </w:pPr>
    </w:p>
    <w:p w:rsidR="001C05AB" w:rsidRPr="001C05AB" w:rsidRDefault="001C05AB" w:rsidP="001C05AB">
      <w:pPr>
        <w:shd w:val="clear" w:color="auto" w:fill="FFFFFF"/>
        <w:tabs>
          <w:tab w:val="left" w:pos="735"/>
          <w:tab w:val="left" w:pos="87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05AB">
        <w:rPr>
          <w:rFonts w:ascii="Times New Roman" w:hAnsi="Times New Roman" w:cs="Times New Roman"/>
          <w:sz w:val="28"/>
          <w:szCs w:val="28"/>
        </w:rPr>
        <w:t>Председатель Думы Михайловского</w:t>
      </w:r>
    </w:p>
    <w:p w:rsidR="001C05AB" w:rsidRPr="001C05AB" w:rsidRDefault="001C05AB" w:rsidP="001C05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05AB">
        <w:rPr>
          <w:rFonts w:ascii="Times New Roman" w:hAnsi="Times New Roman" w:cs="Times New Roman"/>
          <w:sz w:val="28"/>
          <w:szCs w:val="28"/>
        </w:rPr>
        <w:t>муниципального района                                                                Н.Н. Мельничук</w:t>
      </w:r>
    </w:p>
    <w:p w:rsidR="001C05AB" w:rsidRPr="001C05AB" w:rsidRDefault="001C05AB" w:rsidP="001C05A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05AB" w:rsidRPr="001C05AB" w:rsidRDefault="001C05AB" w:rsidP="001C05AB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A64" w:rsidRDefault="00CB4A64" w:rsidP="00CB4A6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lastRenderedPageBreak/>
        <w:t xml:space="preserve">                                                ОТЧЁТ </w:t>
      </w:r>
    </w:p>
    <w:p w:rsidR="00CB4A64" w:rsidRDefault="00CB4A64" w:rsidP="00CB4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  <w:t>Главы Михайловского муниципального района – Главы администрации района о результатах деятельности Главы Михайловского муниципального района, о результатах деятельности администрации Михайловского муниципального района за 2021 год</w:t>
      </w:r>
    </w:p>
    <w:p w:rsidR="00CB4A64" w:rsidRDefault="00CB4A64" w:rsidP="00CB4A6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ar-SA"/>
        </w:rPr>
      </w:pPr>
    </w:p>
    <w:p w:rsidR="00CB4A64" w:rsidRDefault="00CB4A64" w:rsidP="00CB4A64">
      <w:pPr>
        <w:spacing w:after="0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Демографическая ситуация, развитие рынка труда</w:t>
      </w:r>
    </w:p>
    <w:p w:rsidR="00CB4A64" w:rsidRDefault="00CB4A64" w:rsidP="00CB4A6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На территории Михайловского муниципального района сохраняется тенденция снижения численности населения. В 2021 году численность населения сократилась на 657 человек, в том числе естественная убыль составила 257 человек, миграционный отток – 400 человек.</w:t>
      </w:r>
      <w:r>
        <w:rPr>
          <w:rFonts w:ascii="Times New Roman" w:hAnsi="Times New Roman" w:cs="Times New Roman"/>
          <w:bCs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Число родившихся увеличилось на 16 человек к уровню прошлого года,  число умерших - на 29 человек. Миграционная убыль населения выросла на 3 человека к уровню прошлого года. </w:t>
      </w:r>
    </w:p>
    <w:p w:rsidR="00CB4A64" w:rsidRDefault="00CB4A64" w:rsidP="00CB4A6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Незначительно (на 1,2 %) сократилась среднесписочная численность работников организаций и составила на 1 января 2022 года 5129 человек. Основная причина  сокращения численности работающих – завершение работ на строительстве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свинокомплексов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Среднемесячная номинальная заработная плата работающих в организациях увеличилась на 17,9 %, в реальном выражении с учётом уровня инфляции – на 11,2 %. Размер среднемесячной заработной платы 1 работника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итога 2021 года составил 49598,4 рубля.</w:t>
      </w:r>
    </w:p>
    <w:p w:rsidR="00CB4A64" w:rsidRDefault="00CB4A64" w:rsidP="00CB4A6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официально зарегистрированных безработных за 2021 год сократилась в 2,1 раза и составила на 1 января 2022 года 221 человек, уровень безработицы –  1,4 % (на 01.01.2021 - 2,9 %). В 2,6 раза увеличилась заявленная организациями потребность в работниках и составила 552 человека.</w:t>
      </w:r>
    </w:p>
    <w:p w:rsidR="00CB4A64" w:rsidRDefault="00CB4A64" w:rsidP="00CB4A6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CB4A64" w:rsidRDefault="00CB4A64" w:rsidP="00CB4A64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2. Краткая характеристика экономики муниципального образования</w:t>
      </w:r>
    </w:p>
    <w:p w:rsidR="00CB4A64" w:rsidRDefault="00CB4A64" w:rsidP="00CB4A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Основными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бюджетообразующими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отраслями экономики района по-прежнему остаются угольная промышленность и сельскохозяйственное производство.</w:t>
      </w:r>
    </w:p>
    <w:p w:rsidR="00CB4A64" w:rsidRDefault="00CB4A64" w:rsidP="00CB4A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Основными положительными тенденциями в развитии экономики района явилось:</w:t>
      </w:r>
    </w:p>
    <w:p w:rsidR="00CB4A64" w:rsidRDefault="00CB4A64" w:rsidP="00CB4A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Увеличение объема отгруженных товаров собственного производства на 15,2 % к уровню предыдущего года за счет роста объёма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отгрузки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как на добывающих предприятиях, так и в обрабатывающих производствах. Увеличилась добыча угля на 6,7 % и производство спецодежды на 5,3 %.</w:t>
      </w:r>
    </w:p>
    <w:p w:rsidR="00CB4A64" w:rsidRDefault="00CB4A64" w:rsidP="00CB4A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2. Рост объёмов производства сельскохозяйственной продукции в хозяйствах всех категорий на 33,5 % к уровню 2020 года. В растениеводческой отрасли на 30 % увеличен сбор кукурузы на зерно, увеличено производство кормов:  сена – на 22,3 % и сенажа - на 75,3 %. Налажено новое для района производство овощей закрытого грунта. Увеличилось производство мяса в 6,3 раза. В 16,9 раз увеличилось поголовья свиней в связи с реализацией  мероприятий инвестиционного проекта по строительству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свинокомплексов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предприятием - резидентом ТОР «Михайловский»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Русагро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Приморье» и воспроизводством поголовья.</w:t>
      </w:r>
    </w:p>
    <w:p w:rsidR="00CB4A64" w:rsidRDefault="00CB4A64" w:rsidP="00CB4A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За счёт предоставления услуг общественного питания работникам на вновь созданных сельскохозяйственных предприятиях – резидентах ТОР «Михайловский» на 48,2 % к уровню 2020 года вырос оборота общественного питания по району.</w:t>
      </w:r>
    </w:p>
    <w:p w:rsidR="00CB4A64" w:rsidRDefault="00CB4A64" w:rsidP="00CB4A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4. На 1,1 % увеличилась в расчёте на душу населения обеспеченность жильём. В отчётном периоде на территории района активизировался процесс индивидуального жилищного строительства, по итогам года введено в эксплуатацию 8275 кв. м жилья, что в 2,4 раза выше уровня 2020 гола. </w:t>
      </w:r>
    </w:p>
    <w:p w:rsidR="00CB4A64" w:rsidRDefault="00CB4A64" w:rsidP="00CB4A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Негативные тенденции в развитии экономики:</w:t>
      </w:r>
    </w:p>
    <w:p w:rsidR="00CB4A64" w:rsidRDefault="00CB4A64" w:rsidP="00CB4A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 Снижение темпов объёмов инвестиций в основной капитал, осуществляемых организациями района. В связи с завершением основным резидентом ТОР «Михайловский»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Русагро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Приморье» строительства своих объектов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свинокомплексов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, мясоперерабатывающего цеха) на 25,1 % снизился объём инвестиций и сост</w:t>
      </w:r>
      <w:r w:rsidR="00BD0E8E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вил 9,5 млрд. рублей.</w:t>
      </w:r>
    </w:p>
    <w:p w:rsidR="00CB4A64" w:rsidRDefault="00CB4A64" w:rsidP="00CB4A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По той же причине на 13,8 % сокращен объём строительных работ по району.</w:t>
      </w:r>
    </w:p>
    <w:p w:rsidR="00CB4A64" w:rsidRDefault="00CB4A64" w:rsidP="00CB4A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3. Сокращение доли занятых в малом бизнесе в общей численности занятых в экономике на 3,5 процентных пункта в связи с отменой с 1 января 2021 года единого налога на вменённый доход, перерегистрацией части индивидуальных предпринимателей в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самозанятые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введение запретов и ограничений, связанных с угрозой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инфекции. Всего на территории Михайловского муниципального района зарегистрировано на начало 2022 года 147 малых предприятий с общей численностью работающих 464 человека, 599 человек индивидуальных предпринимателей и 506 человек плательщиков налога на профессиональный доход, так называемых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самозанятых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». </w:t>
      </w:r>
    </w:p>
    <w:p w:rsidR="00CB4A64" w:rsidRDefault="00CB4A64" w:rsidP="00CB4A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рамках муниципальной программы развития малого и среднего предпринимательства предусмотрено оказание информационной и консультационной помощи бизнесу. Администрацией района в течение года были организованы встречи представителей бизнеса района с уполномоченным по защите прав предпринимателей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Приморском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крае по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вопросам осуществления муниципального контроля, проведения контрольных мероприятий в период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инфекции, изменения тарифов по договорам на обращение с твёрдыми коммунальными отходами. В целях предоставления имущественной поддержки субъектам малого бизнеса разработан и опубликован на официальном сайте администрации района Перечень муниципального имущества, предназначенного для предоставления его во владение или в пользование на долгосрочной основе для ведения бизнеса. На сегодняшний день в него включены 10 объектов недвижимости и 10 земельных участков.</w:t>
      </w:r>
    </w:p>
    <w:p w:rsidR="00CB4A64" w:rsidRDefault="00CB4A64" w:rsidP="00CB4A64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B4A64" w:rsidRDefault="00CB4A64" w:rsidP="00CB4A6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Бюджет </w:t>
      </w:r>
    </w:p>
    <w:p w:rsidR="00CB4A64" w:rsidRDefault="00CB4A64" w:rsidP="00CB4A64">
      <w:pPr>
        <w:spacing w:after="0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Объём налоговых поступлений в местный бюджет района по 2021 года составил 591,9 млн. рублей. Наибольший удельный вес в общей сумме поступлений занимает налог на доходы физических лиц (74,0 %). </w:t>
      </w:r>
    </w:p>
    <w:p w:rsidR="00CB4A64" w:rsidRDefault="00CB4A64" w:rsidP="00CB4A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сферами, обеспечивающими налоговые поступления, являются:</w:t>
      </w:r>
    </w:p>
    <w:p w:rsidR="00CB4A64" w:rsidRDefault="00CB4A64" w:rsidP="00CB4A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Предприятия агропромышленного комплекса. В бюджет  района поступило 111,6 млн. рублей или 18,9 % общего объема. Резидентами ТОР «Михайловский» уплачено 86,7 млн. рублей.</w:t>
      </w:r>
    </w:p>
    <w:p w:rsidR="00CB4A64" w:rsidRDefault="00CB4A64" w:rsidP="00CB4A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Предприятия, ведущие добычу полезных ископаемых. В районный бюджет уплачено 82,6 млн. рублей или 14 % общего объёма.</w:t>
      </w:r>
    </w:p>
    <w:p w:rsidR="00CB4A64" w:rsidRDefault="00CB4A64" w:rsidP="00CB4A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Учреждения образования. В бюджет района поступило 57,0 млн. рублей (9,6 %).</w:t>
      </w:r>
    </w:p>
    <w:p w:rsidR="00CB4A64" w:rsidRDefault="00CB4A64" w:rsidP="00CB4A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Строительные организации - 44,5 млн. рублей или 7,5 %. </w:t>
      </w:r>
    </w:p>
    <w:p w:rsidR="00CB4A64" w:rsidRDefault="00CB4A64" w:rsidP="00CB4A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Предприятия транспорта, связи, электроэнергетики, жилищно-коммунального и дорожного хозяйства – 49,2 млн. рублей или 11 %.</w:t>
      </w:r>
    </w:p>
    <w:p w:rsidR="00CB4A64" w:rsidRDefault="00CB4A64" w:rsidP="00CB4A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Учреждения здравоохранения – 27 млн. рублей или 4,6 %.</w:t>
      </w:r>
    </w:p>
    <w:p w:rsidR="00CB4A64" w:rsidRDefault="00CB4A64" w:rsidP="00CB4A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 Обрабатывающие производства – 22,1 млн. рублей или 3,7 %.</w:t>
      </w:r>
    </w:p>
    <w:p w:rsidR="00CB4A64" w:rsidRDefault="00CB4A64" w:rsidP="00CB4A64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Предприятия торговли – 21,5 млн. рублей или 3,6 %.</w:t>
      </w:r>
    </w:p>
    <w:p w:rsidR="00CB4A64" w:rsidRDefault="00CB4A64" w:rsidP="00CB4A64">
      <w:pPr>
        <w:spacing w:after="12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Задолженность в местный бюджет физических лиц, организаций и индивидуальных предпринимателей, осуществляющих деятельность на территории Михайловского муниципального района, по налогам по состоянию на 1 января 2022 года составила 10,0 млн. рублей. С начала 2021 года сумма недоимки снизилась на 6,6 млн. рублей. В целях снижения задолженности предприятий по платежам в бюджет в течение года было проведено 11 заседаний межведомственной комиссии по налоговой и социальной политике.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Была проведена работа с двумястами восьмьюдесятью восьмью налогоплательщиками с общей суммой задолженности 32,1 млн. рублей. Общая сумма погашенной задолженности составила 31,2 млн. рублей с учётом финансовых санкций, задолженности прошлых лет и взносов 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внебюджетные фонды РФ. По итогам отчётного года расходы консолидированного бюджета района сложились в сумме 1 352,8 млн. рублей. Наибольший удельный вес в структуре расходов занимают расходы на образование – 56,4 %, расходы на социальную политику, культуру, физическую культуру и спорт – 17,2 %. </w:t>
      </w:r>
    </w:p>
    <w:p w:rsidR="00CB4A64" w:rsidRDefault="00CB4A64" w:rsidP="00CB4A6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Реализация национальных и региональных проектов, государственных и муниципальных программ</w:t>
      </w:r>
    </w:p>
    <w:p w:rsidR="00CB4A64" w:rsidRDefault="00CB4A64" w:rsidP="00CB4A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на территории района реализовывались мероприятия в рамках 3-х национальных проектов:</w:t>
      </w:r>
    </w:p>
    <w:p w:rsidR="00CB4A64" w:rsidRDefault="00CB4A64" w:rsidP="00CB4A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1. национальный проект «Демография» (региональный проект «Спорт – норма жизни»: </w:t>
      </w:r>
      <w:proofErr w:type="gramEnd"/>
    </w:p>
    <w:p w:rsidR="00CB4A64" w:rsidRDefault="00CB4A64" w:rsidP="00CB4A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строительство стадиона в с. Михайловке с искусственным покрытием и устройством беговой дорожки (профинансировано из краевого и местного бюджетов 86,6 млн. рублей);  </w:t>
      </w:r>
      <w:proofErr w:type="gramEnd"/>
    </w:p>
    <w:p w:rsidR="00CB4A64" w:rsidRDefault="00CB4A64" w:rsidP="00CB4A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национальный проект «Образование» (региональный проект «Успех каждого ребёнка»): </w:t>
      </w:r>
    </w:p>
    <w:p w:rsidR="00CB4A64" w:rsidRDefault="00CB4A64" w:rsidP="00CB4A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капитальный ремонт спортивного зала МБОУ СОШ №1 п. Новошахтинский (профинансировано 4,0 млн. рублей из бюджетов трёх уровней);</w:t>
      </w:r>
    </w:p>
    <w:p w:rsidR="00CB4A64" w:rsidRDefault="00CB4A64" w:rsidP="00CB4A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 национальный проект «Жильё и городская среда» (региональный проект «Комфортная городская среда»)</w:t>
      </w:r>
    </w:p>
    <w:p w:rsidR="00CB4A64" w:rsidRDefault="00CB4A64" w:rsidP="00CB4A6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общественной территории "Площадь Вокзальная" в     п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Новошахтинский.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 бюджетов трёх уровней профинансировано 3,4 млн. рублей. За счёт полученной экономии выполнено устройство освещения и ограждения. Из бюджетов трёх уровней профинансировано 1,1 млн. рублей.</w:t>
      </w:r>
    </w:p>
    <w:p w:rsidR="00CB4A64" w:rsidRDefault="00CB4A64" w:rsidP="00CB4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Ежегодно на выгодных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учреждения района принимают участие в реализации мероприятий государственных программ Приморского края. В 2020 году было освоено 30,1 млн. рублей, выделенных из краевого бюджета и консолидированного бюджета Михайловского муниципального, в том числе:</w:t>
      </w:r>
    </w:p>
    <w:p w:rsidR="00CB4A64" w:rsidRDefault="00CB4A64" w:rsidP="00CB4A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1. В сфере образования (4,8 млн. рублей)</w:t>
      </w:r>
    </w:p>
    <w:p w:rsidR="00CB4A64" w:rsidRDefault="00CB4A64" w:rsidP="00CB4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Капитальный ремонт окон в МДОБУ детский сад № 32 "Росинка" п. Новошахтинский и в МБОУ СОШ им. А.И. Крушанова,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Михайловка.</w:t>
      </w:r>
    </w:p>
    <w:p w:rsidR="00CB4A64" w:rsidRDefault="00CB4A64" w:rsidP="00CB4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2. В сфере жилищно-коммунального хозяйства (12,4 млн. рублей)</w:t>
      </w:r>
    </w:p>
    <w:p w:rsidR="00CB4A64" w:rsidRDefault="00CB4A64" w:rsidP="00CB4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программы «Благоустройство». Администрациями пяти поселений района благоустроено 7 дворовых территорий, 1 спортивно-игровая, 1 детская спортивно-игровая и 1 общественная территория в населённых пунктах района;</w:t>
      </w:r>
    </w:p>
    <w:p w:rsidR="00CB4A64" w:rsidRDefault="00CB4A64" w:rsidP="00CB4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В сфере дорожного хозяйства (12,9 млн. рублей) </w:t>
      </w:r>
      <w:r>
        <w:rPr>
          <w:rFonts w:ascii="Times New Roman" w:hAnsi="Times New Roman" w:cs="Times New Roman"/>
          <w:sz w:val="28"/>
          <w:szCs w:val="28"/>
        </w:rPr>
        <w:t>выполнены:</w:t>
      </w:r>
      <w:proofErr w:type="gramEnd"/>
    </w:p>
    <w:p w:rsidR="00CB4A64" w:rsidRDefault="00CB4A64" w:rsidP="00CB4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работы по восстановлению асфальтового покрытия автомобильных дорог общего пользования местного значения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ихайловка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ул.Гагарина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ул.Колхозная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ул.Маяковского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ул.Молодежная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B4A64" w:rsidRDefault="00CB4A64" w:rsidP="00CB4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работы по ремонту автомобильных дорог общего пользования местного значения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с. Ивановка (ул. Советская, ул. Восточная, ул. Зареченская);</w:t>
      </w:r>
    </w:p>
    <w:p w:rsidR="00CB4A64" w:rsidRDefault="00CB4A64" w:rsidP="00CB4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работы по ремонту автомобильной дороги общего пользования местного значения в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(ул. Ленина-300м).</w:t>
      </w:r>
    </w:p>
    <w:p w:rsidR="00CB4A64" w:rsidRDefault="00CB4A64" w:rsidP="00CB4A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рамках Инициативного бюджетирования по результатам голосования жителей Михайловского района благоустроена пришкольная территория СОШ № 2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Новошахтинский (проект «Радуга желании») и произведён ремонт системы водоснабжения в с. Павловка.</w:t>
      </w:r>
    </w:p>
    <w:p w:rsidR="00CB4A64" w:rsidRDefault="00CB4A64" w:rsidP="00CB4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из районного бюджета осуществлялось финансирование 24 муниципальных программ. На финансирование муниципальных программ из местного бюджета направлено свыше 1 млрд. рублей, в том числе из собственных доходов местного бюджета – 455,1 млн. рублей. Выполнен ряд мероприятий:</w:t>
      </w:r>
    </w:p>
    <w:p w:rsidR="00CB4A64" w:rsidRDefault="00CB4A64" w:rsidP="00CB4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В сфере образования </w:t>
      </w:r>
    </w:p>
    <w:p w:rsidR="00CB4A64" w:rsidRDefault="00CB4A64" w:rsidP="00CB4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Выполнены ремонтные работы в образовательных учреждениях на общую сумму 28,2 млн. рублей. Произведён капитальный ремонт кровли здания школы с. Ивановка, ремонт кровли зданий школы № 1 п. Новошахтинский, детского сада «Берёзка»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Ляличи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детского сада «Василёк»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Первомайское. Выполнен ремонт отопительных систем в школах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Абрамовка и с. Ивановка. Выполнен капитальный ремонт двух помещений в школах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Ивановка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образовательной программы «Точка роста», обустроена «сол</w:t>
      </w:r>
      <w:r w:rsidR="00497AFF">
        <w:rPr>
          <w:rFonts w:ascii="Times New Roman" w:hAnsi="Times New Roman" w:cs="Times New Roman"/>
          <w:sz w:val="28"/>
          <w:szCs w:val="28"/>
        </w:rPr>
        <w:t>ев</w:t>
      </w:r>
      <w:r>
        <w:rPr>
          <w:rFonts w:ascii="Times New Roman" w:hAnsi="Times New Roman" w:cs="Times New Roman"/>
          <w:sz w:val="28"/>
          <w:szCs w:val="28"/>
        </w:rPr>
        <w:t xml:space="preserve">ая комната» в детском саду «Росинка» п. Новошахтинский. Осуществлен монтаж АПС в школе с. Ивановка, детском садике «Василек»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Первомайское, в ЦДТ и ДЮСШ. Проведены электромонтажные работы в 7 общеобразовательных школах, в открытой (сменной) школе, в 7 детских садах, в ЦДТ и ДЮСШ. Выполнено устройство туалетных комнат в открытой (сменной) школе.</w:t>
      </w:r>
    </w:p>
    <w:p w:rsidR="00CB4A64" w:rsidRDefault="005B21E2" w:rsidP="00B23D29">
      <w:pPr>
        <w:spacing w:after="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 инициативе депутатов выполнены следующие м</w:t>
      </w:r>
      <w:r w:rsidR="00B23D29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B4A64">
        <w:rPr>
          <w:rFonts w:ascii="Times New Roman" w:hAnsi="Times New Roman" w:cs="Times New Roman"/>
          <w:sz w:val="28"/>
          <w:szCs w:val="28"/>
        </w:rPr>
        <w:t xml:space="preserve">: установлены оконные и дверной блоки в пищеблоке школы с. Ивановка; установлены пожарные двери и окна в библиотеке школы с. </w:t>
      </w:r>
      <w:proofErr w:type="spellStart"/>
      <w:r w:rsidR="00CB4A64">
        <w:rPr>
          <w:rFonts w:ascii="Times New Roman" w:hAnsi="Times New Roman" w:cs="Times New Roman"/>
          <w:sz w:val="28"/>
          <w:szCs w:val="28"/>
        </w:rPr>
        <w:t>Ляличи</w:t>
      </w:r>
      <w:proofErr w:type="spellEnd"/>
      <w:r w:rsidR="00CB4A64">
        <w:rPr>
          <w:rFonts w:ascii="Times New Roman" w:hAnsi="Times New Roman" w:cs="Times New Roman"/>
          <w:sz w:val="28"/>
          <w:szCs w:val="28"/>
        </w:rPr>
        <w:t xml:space="preserve">; оконные блоки в школе с. </w:t>
      </w:r>
      <w:proofErr w:type="spellStart"/>
      <w:r w:rsidR="00CB4A64">
        <w:rPr>
          <w:rFonts w:ascii="Times New Roman" w:hAnsi="Times New Roman" w:cs="Times New Roman"/>
          <w:sz w:val="28"/>
          <w:szCs w:val="28"/>
        </w:rPr>
        <w:t>Ширяевка</w:t>
      </w:r>
      <w:proofErr w:type="spellEnd"/>
      <w:r w:rsidR="00CB4A64">
        <w:rPr>
          <w:rFonts w:ascii="Times New Roman" w:hAnsi="Times New Roman" w:cs="Times New Roman"/>
          <w:sz w:val="28"/>
          <w:szCs w:val="28"/>
        </w:rPr>
        <w:t xml:space="preserve">, детском саду в с. </w:t>
      </w:r>
      <w:proofErr w:type="spellStart"/>
      <w:r w:rsidR="00CB4A64">
        <w:rPr>
          <w:rFonts w:ascii="Times New Roman" w:hAnsi="Times New Roman" w:cs="Times New Roman"/>
          <w:sz w:val="28"/>
          <w:szCs w:val="28"/>
        </w:rPr>
        <w:t>Ляличи</w:t>
      </w:r>
      <w:proofErr w:type="spellEnd"/>
      <w:r w:rsidR="00CB4A64">
        <w:rPr>
          <w:rFonts w:ascii="Times New Roman" w:hAnsi="Times New Roman" w:cs="Times New Roman"/>
          <w:sz w:val="28"/>
          <w:szCs w:val="28"/>
        </w:rPr>
        <w:t xml:space="preserve"> и детском саду «Золотой ключик» п. Новошахтинский; установлены входные двери в школах с. Даниловка, с. Николаевка, п. Горное, детском саду с. Ивановка;</w:t>
      </w:r>
      <w:proofErr w:type="gramEnd"/>
      <w:r w:rsidR="00CB4A64">
        <w:rPr>
          <w:rFonts w:ascii="Times New Roman" w:hAnsi="Times New Roman" w:cs="Times New Roman"/>
          <w:sz w:val="28"/>
          <w:szCs w:val="28"/>
        </w:rPr>
        <w:t xml:space="preserve"> отремонтирован кабинет физики и химии в школе с. Абрамовка, ремонт полов на кухне детского сада п. </w:t>
      </w:r>
      <w:proofErr w:type="gramStart"/>
      <w:r w:rsidR="00CB4A64">
        <w:rPr>
          <w:rFonts w:ascii="Times New Roman" w:hAnsi="Times New Roman" w:cs="Times New Roman"/>
          <w:sz w:val="28"/>
          <w:szCs w:val="28"/>
        </w:rPr>
        <w:t>Горное</w:t>
      </w:r>
      <w:proofErr w:type="gramEnd"/>
      <w:r w:rsidR="00CB4A64">
        <w:rPr>
          <w:rFonts w:ascii="Times New Roman" w:hAnsi="Times New Roman" w:cs="Times New Roman"/>
          <w:sz w:val="28"/>
          <w:szCs w:val="28"/>
        </w:rPr>
        <w:t xml:space="preserve">; осуществлён ремонт крыльца в школах с. Михайловка, с. Осиновка, п. Новошахтинский и другие работы. Также приобретено технологическое оборудование для детских садов </w:t>
      </w:r>
      <w:r w:rsidR="00CB4A64">
        <w:rPr>
          <w:rFonts w:ascii="Times New Roman" w:hAnsi="Times New Roman" w:cs="Times New Roman"/>
          <w:sz w:val="28"/>
          <w:szCs w:val="28"/>
        </w:rPr>
        <w:lastRenderedPageBreak/>
        <w:t xml:space="preserve">«Ручеёк», «Росинка», «Светлячок», оборудование для детской площадки детского сада «Золотой ключик», для школы </w:t>
      </w:r>
      <w:proofErr w:type="gramStart"/>
      <w:r w:rsidR="00CB4A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CB4A64">
        <w:rPr>
          <w:rFonts w:ascii="Times New Roman" w:hAnsi="Times New Roman" w:cs="Times New Roman"/>
          <w:sz w:val="28"/>
          <w:szCs w:val="28"/>
        </w:rPr>
        <w:t>. Григорьевка. Приобретены мебели в музыкальный зал в детском садике «Росинка», спортивное покрытие в ДЮСШ, электрооборудование в детский сад «Бер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B4A64">
        <w:rPr>
          <w:rFonts w:ascii="Times New Roman" w:hAnsi="Times New Roman" w:cs="Times New Roman"/>
          <w:sz w:val="28"/>
          <w:szCs w:val="28"/>
        </w:rPr>
        <w:t xml:space="preserve">зка». Всего на выполнение </w:t>
      </w:r>
      <w:r w:rsidR="00B23D29">
        <w:rPr>
          <w:rFonts w:ascii="Times New Roman" w:hAnsi="Times New Roman" w:cs="Times New Roman"/>
          <w:sz w:val="28"/>
          <w:szCs w:val="28"/>
        </w:rPr>
        <w:t xml:space="preserve">мероприятий по инициативе </w:t>
      </w:r>
      <w:r w:rsidR="00CB4A64">
        <w:rPr>
          <w:rFonts w:ascii="Times New Roman" w:hAnsi="Times New Roman" w:cs="Times New Roman"/>
          <w:sz w:val="28"/>
          <w:szCs w:val="28"/>
        </w:rPr>
        <w:t>депутат</w:t>
      </w:r>
      <w:r w:rsidR="00B23D29">
        <w:rPr>
          <w:rFonts w:ascii="Times New Roman" w:hAnsi="Times New Roman" w:cs="Times New Roman"/>
          <w:sz w:val="28"/>
          <w:szCs w:val="28"/>
        </w:rPr>
        <w:t xml:space="preserve">ов </w:t>
      </w:r>
      <w:r w:rsidR="00CB4A64">
        <w:rPr>
          <w:rFonts w:ascii="Times New Roman" w:hAnsi="Times New Roman" w:cs="Times New Roman"/>
          <w:sz w:val="28"/>
          <w:szCs w:val="28"/>
        </w:rPr>
        <w:t xml:space="preserve"> из местного бюджета направлено 4,6 млн. рублей.  </w:t>
      </w:r>
    </w:p>
    <w:p w:rsidR="00CB4A64" w:rsidRDefault="00CB4A64" w:rsidP="00CB4A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2. В сфере культуры</w:t>
      </w:r>
    </w:p>
    <w:p w:rsidR="00CB4A64" w:rsidRDefault="00CB4A64" w:rsidP="00CB4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Капитально отремонтировано здание клуба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Васильевка. Разработана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предпроектная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документация на строительство дома культуры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Горбатка.</w:t>
      </w:r>
    </w:p>
    <w:p w:rsidR="00CB4A64" w:rsidRDefault="00CB4A64" w:rsidP="00CB4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3. В сфере физической культуры и спорта</w:t>
      </w:r>
    </w:p>
    <w:p w:rsidR="00CB4A64" w:rsidRDefault="00CB4A64" w:rsidP="00CB4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Устройство игровых и спортивных площадок на территории 21 сельского населённого пункта района.</w:t>
      </w:r>
    </w:p>
    <w:p w:rsidR="00CB4A64" w:rsidRDefault="00CB4A64" w:rsidP="00CB4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4. В сфере жизнеобеспечения</w:t>
      </w:r>
    </w:p>
    <w:p w:rsidR="00CB4A64" w:rsidRDefault="00CB4A64" w:rsidP="00CB4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осуществлён капитальный ремонт водопровода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Михайловка в районе ЦРБ.</w:t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Трубы заменены на полиэтиленовые, выполнена подземная прокладка участков водопроводной сети протяжённостью 693 метра; </w:t>
      </w:r>
      <w:proofErr w:type="gramEnd"/>
    </w:p>
    <w:p w:rsidR="00CB4A64" w:rsidRDefault="00CB4A64" w:rsidP="00CB4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выполнен капитальный ремонт участков водопроводной сети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Первомайское</w:t>
      </w:r>
      <w:proofErr w:type="gramEnd"/>
      <w:r>
        <w:rPr>
          <w:rFonts w:ascii="Times New Roman" w:hAnsi="Times New Roman" w:cs="Times New Roman"/>
          <w:sz w:val="28"/>
          <w:szCs w:val="28"/>
        </w:rPr>
        <w:t>. Произведена замена труб на полиэтилен и подземная прокладка участка водопровода протяжённостью 305 м;</w:t>
      </w:r>
    </w:p>
    <w:p w:rsidR="00CB4A64" w:rsidRDefault="00CB4A64" w:rsidP="00CB4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построено 34 площадки накопления ТКО в 20 населенных пунктах района для жителей частного сектора. В настоящее время в каждом селе имеется хотя бы одна площадка  ТКО с местом под крупногабаритные отходы;</w:t>
      </w:r>
    </w:p>
    <w:p w:rsidR="00CB4A64" w:rsidRDefault="00CB4A64" w:rsidP="00CB4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приняты на баланс района и выполнен капитальный ремонт 3-х  колодцев: на ул. Пушкинская (хутор за ЖД - полная замена);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Кобиского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квартал - 4, 5;</w:t>
      </w:r>
    </w:p>
    <w:p w:rsidR="00CB4A64" w:rsidRDefault="00CB4A64" w:rsidP="00CB4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выполнены проектные работы на строительство и разработана проектно-сметная документация на выполнение капитального ремонта ряда объектов коммунального хозяйства в сельских населённых пунктах района.</w:t>
      </w:r>
    </w:p>
    <w:p w:rsidR="00CB4A64" w:rsidRDefault="00CB4A64" w:rsidP="00CB4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договора, заключенного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топливоснабжающим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предприятием, освоено 7,8 млн. рублей субсидий на компенсацию затрат по обеспечению граждан твердым топливом – реализовано 6,5 тыс. куб. м дров.</w:t>
      </w:r>
    </w:p>
    <w:p w:rsidR="00CB4A64" w:rsidRDefault="00CB4A64" w:rsidP="00CB4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исполнения возложенных на органы местного самоуправления полномочий (в том числе в сфере благоустройства, содержания дорог) в муниципальную собственность приобретены: спецтехника (экскаватор одноковшовый), автосамосвал, школьный автобус и легковой автомобиль.</w:t>
      </w:r>
    </w:p>
    <w:p w:rsidR="00CB4A64" w:rsidRDefault="00CB4A64" w:rsidP="00CB4A64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>4. В сфере предоставления жилых помещений детям-сиротам и детям, оставшимся без попечения родителей</w:t>
      </w:r>
    </w:p>
    <w:p w:rsidR="00CB4A64" w:rsidRDefault="00CB4A64" w:rsidP="00CB4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Приобретено 10 жилых помещений, все приобретенные жилые помещения распределены, договоры специализированного найма подписаны.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Объем бюджетных ассигнований из краевого бюджета  составил 17,6 млн. рублей.</w:t>
      </w:r>
    </w:p>
    <w:p w:rsidR="00CB4A64" w:rsidRDefault="00CB4A64" w:rsidP="00CB4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5.  Улучшение жилищных условий</w:t>
      </w:r>
    </w:p>
    <w:p w:rsidR="00CB4A64" w:rsidRDefault="00CB4A64" w:rsidP="00CB4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2021 году комиссией по жилищным вопросам администрации Михайловского муниципального района из муниципального жилищного фонда предоставлено:</w:t>
      </w:r>
    </w:p>
    <w:p w:rsidR="00CB4A64" w:rsidRDefault="00CB4A64" w:rsidP="00CB4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договорам социального найма 14 квартир гражданам, стоящим в очереди на получение жилья;</w:t>
      </w:r>
    </w:p>
    <w:p w:rsidR="00CB4A64" w:rsidRDefault="00CB4A64" w:rsidP="00CB4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- 5 служебных квартир работникам сферы образования.</w:t>
      </w:r>
    </w:p>
    <w:p w:rsidR="00CB4A64" w:rsidRDefault="00CB4A64" w:rsidP="00CB4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Двум молодым семьям предоставлены субсидии  на приобретение жилья в рамках муниципальной программы «Обеспечение жильем молодых семей Михайловского муниципального района».</w:t>
      </w:r>
    </w:p>
    <w:p w:rsidR="00CB4A64" w:rsidRDefault="00CB4A64" w:rsidP="00CB4A6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Заключение</w:t>
      </w:r>
    </w:p>
    <w:p w:rsidR="00CB4A64" w:rsidRDefault="00CB4A64" w:rsidP="00CB4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текущий 2022 год органам местного самоуправления Михайловского муниципального района предстоит решить не менее сложные задачи. Запланировано участие в мероприятиях 4-х национальных проектов. Уже заключены контракты на выполнение капитального ремонта спортивного зала школы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Кремово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капитальный ремонт крыши дома культуры в п. Новошахтинский. Будут продолжены работы по благоустройству дворовых и общественных территорий в населённых пунктах района. Идут к завершению работы по строительству стадиона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Михайловка.  </w:t>
      </w:r>
    </w:p>
    <w:p w:rsidR="00CB4A64" w:rsidRDefault="00CB4A64" w:rsidP="00CB4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текущем году по инициативе граждан (так называемый «Твой проект») будут проведены работы по установке независимого освещения пешеходных зон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Ляличи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благоустройству мини-парка в п. Новошахтинский.</w:t>
      </w:r>
    </w:p>
    <w:p w:rsidR="00CB4A64" w:rsidRDefault="00CB4A64" w:rsidP="00CB4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государственной программы Приморского края на условиях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продолжим работу по замене оконных блоков в общеобразовательных школах района, по установке АПС в 4-х образовательных учреждениях. На сегодняшний день практически по всем объектам проведены аукционы и заключены контракты. </w:t>
      </w:r>
    </w:p>
    <w:p w:rsidR="00CB4A64" w:rsidRDefault="00CB4A64" w:rsidP="00CB4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Запланированы также ремонтные работы по дорогам местного значения и их обслуживанию.</w:t>
      </w:r>
    </w:p>
    <w:p w:rsidR="00CB4A64" w:rsidRDefault="00CB4A64" w:rsidP="00CB4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нынешних условиях ухудшения экономики в связи с введением санкций в отношении нашего государства существуют потенциальные риски, связанные с реализацией национальных проектов, государственных программ, инвестиционных проектов и достижения установленных социально-экономических показателей. Администрацией района принимаются меры по снижению рисков: создан антикризисный штаб, проводится ежедневный мониторинг ситуации в районе, осуществляется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взаимодействие с предпринимательским сообществом района по подготовке предложений по стабилизации ситуации, проведена работа по формированию резервного фонда. Таким образом, есть уверенность, что все поставленные задачи будут решены.</w:t>
      </w:r>
    </w:p>
    <w:p w:rsidR="00CB4A64" w:rsidRDefault="00CB4A64" w:rsidP="00CB4A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21B7D" w:rsidRPr="001C05AB" w:rsidRDefault="00B21B7D" w:rsidP="001C05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B21B7D" w:rsidRPr="001C05AB" w:rsidSect="007371FE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107"/>
    <w:rsid w:val="00063A01"/>
    <w:rsid w:val="000D424A"/>
    <w:rsid w:val="001C05AB"/>
    <w:rsid w:val="002529DD"/>
    <w:rsid w:val="002B73D4"/>
    <w:rsid w:val="00325904"/>
    <w:rsid w:val="003A4200"/>
    <w:rsid w:val="003C561C"/>
    <w:rsid w:val="003C5AAA"/>
    <w:rsid w:val="00425967"/>
    <w:rsid w:val="00464F7E"/>
    <w:rsid w:val="00497AFF"/>
    <w:rsid w:val="005B21E2"/>
    <w:rsid w:val="005F5209"/>
    <w:rsid w:val="00703884"/>
    <w:rsid w:val="00707FFD"/>
    <w:rsid w:val="007371FE"/>
    <w:rsid w:val="0074546D"/>
    <w:rsid w:val="00830EAD"/>
    <w:rsid w:val="00961E45"/>
    <w:rsid w:val="00962107"/>
    <w:rsid w:val="00964E79"/>
    <w:rsid w:val="00A8650E"/>
    <w:rsid w:val="00AE1905"/>
    <w:rsid w:val="00B155B3"/>
    <w:rsid w:val="00B21B7D"/>
    <w:rsid w:val="00B23D29"/>
    <w:rsid w:val="00BD0E8E"/>
    <w:rsid w:val="00C95162"/>
    <w:rsid w:val="00CB4A64"/>
    <w:rsid w:val="00CC5311"/>
    <w:rsid w:val="00CC5E9D"/>
    <w:rsid w:val="00D10943"/>
    <w:rsid w:val="00DF18D8"/>
    <w:rsid w:val="00E51FEC"/>
    <w:rsid w:val="00F02AA8"/>
    <w:rsid w:val="00F9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4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F02A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02A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9621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96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6C43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unhideWhenUsed/>
    <w:rsid w:val="00F02AA8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02A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SVETL</cp:lastModifiedBy>
  <cp:revision>21</cp:revision>
  <cp:lastPrinted>2022-03-16T05:08:00Z</cp:lastPrinted>
  <dcterms:created xsi:type="dcterms:W3CDTF">2022-03-22T01:41:00Z</dcterms:created>
  <dcterms:modified xsi:type="dcterms:W3CDTF">2022-04-27T03:06:00Z</dcterms:modified>
</cp:coreProperties>
</file>